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5538" w14:textId="77777777" w:rsidR="00FE067E" w:rsidRPr="007B493F" w:rsidRDefault="003C6034" w:rsidP="00CC1F3B">
      <w:pPr>
        <w:pStyle w:val="TitlePageOrigin"/>
        <w:rPr>
          <w:color w:val="auto"/>
        </w:rPr>
      </w:pPr>
      <w:r w:rsidRPr="007B493F">
        <w:rPr>
          <w:caps w:val="0"/>
          <w:color w:val="auto"/>
        </w:rPr>
        <w:t>WEST VIRGINIA LEGISLATURE</w:t>
      </w:r>
    </w:p>
    <w:p w14:paraId="4DC8EC9B" w14:textId="77777777" w:rsidR="00CD36CF" w:rsidRPr="007B493F" w:rsidRDefault="00CD36CF" w:rsidP="00CC1F3B">
      <w:pPr>
        <w:pStyle w:val="TitlePageSession"/>
        <w:rPr>
          <w:color w:val="auto"/>
        </w:rPr>
      </w:pPr>
      <w:r w:rsidRPr="007B493F">
        <w:rPr>
          <w:color w:val="auto"/>
        </w:rPr>
        <w:t>20</w:t>
      </w:r>
      <w:r w:rsidR="00EC5E63" w:rsidRPr="007B493F">
        <w:rPr>
          <w:color w:val="auto"/>
        </w:rPr>
        <w:t>2</w:t>
      </w:r>
      <w:r w:rsidR="00B71E6F" w:rsidRPr="007B493F">
        <w:rPr>
          <w:color w:val="auto"/>
        </w:rPr>
        <w:t>3</w:t>
      </w:r>
      <w:r w:rsidRPr="007B493F">
        <w:rPr>
          <w:color w:val="auto"/>
        </w:rPr>
        <w:t xml:space="preserve"> </w:t>
      </w:r>
      <w:r w:rsidR="003C6034" w:rsidRPr="007B493F">
        <w:rPr>
          <w:caps w:val="0"/>
          <w:color w:val="auto"/>
        </w:rPr>
        <w:t>REGULAR SESSION</w:t>
      </w:r>
    </w:p>
    <w:p w14:paraId="3029D70B" w14:textId="77777777" w:rsidR="00CD36CF" w:rsidRPr="007B493F" w:rsidRDefault="00107E1D" w:rsidP="00CC1F3B">
      <w:pPr>
        <w:pStyle w:val="TitlePageBillPrefix"/>
        <w:rPr>
          <w:color w:val="auto"/>
        </w:rPr>
      </w:pPr>
      <w:sdt>
        <w:sdtPr>
          <w:rPr>
            <w:color w:val="auto"/>
          </w:rPr>
          <w:tag w:val="IntroDate"/>
          <w:id w:val="-1236936958"/>
          <w:placeholder>
            <w:docPart w:val="6B9CB774869F4FDEB187A2DB0BB63DF4"/>
          </w:placeholder>
          <w:text/>
        </w:sdtPr>
        <w:sdtEndPr/>
        <w:sdtContent>
          <w:r w:rsidR="00AE48A0" w:rsidRPr="007B493F">
            <w:rPr>
              <w:color w:val="auto"/>
            </w:rPr>
            <w:t>Introduced</w:t>
          </w:r>
        </w:sdtContent>
      </w:sdt>
    </w:p>
    <w:p w14:paraId="502B8794" w14:textId="2EE03D57" w:rsidR="00CD36CF" w:rsidRPr="007B493F" w:rsidRDefault="00107E1D" w:rsidP="00CC1F3B">
      <w:pPr>
        <w:pStyle w:val="BillNumber"/>
        <w:rPr>
          <w:color w:val="auto"/>
        </w:rPr>
      </w:pPr>
      <w:sdt>
        <w:sdtPr>
          <w:rPr>
            <w:color w:val="auto"/>
          </w:rPr>
          <w:tag w:val="Chamber"/>
          <w:id w:val="893011969"/>
          <w:lock w:val="sdtLocked"/>
          <w:placeholder>
            <w:docPart w:val="7B3130F2C08940D2B76628079BF4F4F7"/>
          </w:placeholder>
          <w:dropDownList>
            <w:listItem w:displayText="House" w:value="House"/>
            <w:listItem w:displayText="Senate" w:value="Senate"/>
          </w:dropDownList>
        </w:sdtPr>
        <w:sdtEndPr/>
        <w:sdtContent>
          <w:r w:rsidR="00C33434" w:rsidRPr="007B493F">
            <w:rPr>
              <w:color w:val="auto"/>
            </w:rPr>
            <w:t>House</w:t>
          </w:r>
        </w:sdtContent>
      </w:sdt>
      <w:r w:rsidR="00303684" w:rsidRPr="007B493F">
        <w:rPr>
          <w:color w:val="auto"/>
        </w:rPr>
        <w:t xml:space="preserve"> </w:t>
      </w:r>
      <w:r w:rsidR="00CD36CF" w:rsidRPr="007B493F">
        <w:rPr>
          <w:color w:val="auto"/>
        </w:rPr>
        <w:t xml:space="preserve">Bill </w:t>
      </w:r>
      <w:sdt>
        <w:sdtPr>
          <w:rPr>
            <w:color w:val="auto"/>
          </w:rPr>
          <w:tag w:val="BNum"/>
          <w:id w:val="1645317809"/>
          <w:lock w:val="sdtLocked"/>
          <w:placeholder>
            <w:docPart w:val="43D8D03500BC443B93D80CBCB20DF624"/>
          </w:placeholder>
          <w:text/>
        </w:sdtPr>
        <w:sdtEndPr/>
        <w:sdtContent>
          <w:r w:rsidR="006D3507">
            <w:rPr>
              <w:color w:val="auto"/>
            </w:rPr>
            <w:t>3439</w:t>
          </w:r>
        </w:sdtContent>
      </w:sdt>
    </w:p>
    <w:p w14:paraId="30FD16A7" w14:textId="12B9345D" w:rsidR="00CD36CF" w:rsidRPr="007B493F" w:rsidRDefault="00CD36CF" w:rsidP="00CC1F3B">
      <w:pPr>
        <w:pStyle w:val="Sponsors"/>
        <w:rPr>
          <w:color w:val="auto"/>
        </w:rPr>
      </w:pPr>
      <w:r w:rsidRPr="007B493F">
        <w:rPr>
          <w:color w:val="auto"/>
        </w:rPr>
        <w:t xml:space="preserve">By </w:t>
      </w:r>
      <w:sdt>
        <w:sdtPr>
          <w:rPr>
            <w:color w:val="auto"/>
          </w:rPr>
          <w:tag w:val="Sponsors"/>
          <w:id w:val="1589585889"/>
          <w:placeholder>
            <w:docPart w:val="2699F23215B14118AD343AB4131E6B26"/>
          </w:placeholder>
          <w:text w:multiLine="1"/>
        </w:sdtPr>
        <w:sdtEndPr/>
        <w:sdtContent>
          <w:r w:rsidR="00AF7F69" w:rsidRPr="007B493F">
            <w:rPr>
              <w:color w:val="auto"/>
            </w:rPr>
            <w:t>Delegates Pinson,</w:t>
          </w:r>
          <w:r w:rsidR="00AF7F69">
            <w:rPr>
              <w:color w:val="auto"/>
            </w:rPr>
            <w:t xml:space="preserve"> </w:t>
          </w:r>
          <w:r w:rsidR="00AF7F69" w:rsidRPr="00C85A1D">
            <w:rPr>
              <w:color w:val="auto"/>
            </w:rPr>
            <w:t>Westfall</w:t>
          </w:r>
          <w:r w:rsidR="00AF7F69">
            <w:rPr>
              <w:color w:val="auto"/>
            </w:rPr>
            <w:t xml:space="preserve"> </w:t>
          </w:r>
          <w:r w:rsidR="00AF7F69" w:rsidRPr="007B493F">
            <w:rPr>
              <w:color w:val="auto"/>
            </w:rPr>
            <w:t>and Burkhammer</w:t>
          </w:r>
        </w:sdtContent>
      </w:sdt>
    </w:p>
    <w:p w14:paraId="0FCC9F60" w14:textId="77777777" w:rsidR="00D358DD" w:rsidRDefault="00CD36CF" w:rsidP="00CC1F3B">
      <w:pPr>
        <w:pStyle w:val="References"/>
        <w:rPr>
          <w:color w:val="auto"/>
        </w:rPr>
        <w:sectPr w:rsidR="00D358DD" w:rsidSect="00B329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B493F">
        <w:rPr>
          <w:color w:val="auto"/>
        </w:rPr>
        <w:t>[</w:t>
      </w:r>
      <w:sdt>
        <w:sdtPr>
          <w:rPr>
            <w:color w:val="auto"/>
          </w:rPr>
          <w:tag w:val="References"/>
          <w:id w:val="-1043047873"/>
          <w:placeholder>
            <w:docPart w:val="E1339480E45C4BCD93FF70691331D7C5"/>
          </w:placeholder>
          <w:text w:multiLine="1"/>
        </w:sdtPr>
        <w:sdtEndPr/>
        <w:sdtContent>
          <w:r w:rsidR="00093AB0" w:rsidRPr="007B493F">
            <w:rPr>
              <w:color w:val="auto"/>
            </w:rPr>
            <w:t xml:space="preserve">Introduced </w:t>
          </w:r>
          <w:r w:rsidR="004F1059">
            <w:rPr>
              <w:color w:val="auto"/>
            </w:rPr>
            <w:t>February 13, 2023</w:t>
          </w:r>
          <w:r w:rsidR="00093AB0" w:rsidRPr="007B493F">
            <w:rPr>
              <w:color w:val="auto"/>
            </w:rPr>
            <w:t xml:space="preserve">; </w:t>
          </w:r>
          <w:r w:rsidR="00D07EA7" w:rsidRPr="007B493F">
            <w:rPr>
              <w:color w:val="auto"/>
            </w:rPr>
            <w:t>r</w:t>
          </w:r>
          <w:r w:rsidR="00093AB0" w:rsidRPr="007B493F">
            <w:rPr>
              <w:color w:val="auto"/>
            </w:rPr>
            <w:t>eferred</w:t>
          </w:r>
          <w:r w:rsidR="00093AB0" w:rsidRPr="007B493F">
            <w:rPr>
              <w:color w:val="auto"/>
            </w:rPr>
            <w:br/>
            <w:t xml:space="preserve">to the Committee on </w:t>
          </w:r>
          <w:r w:rsidR="004F1059">
            <w:rPr>
              <w:color w:val="auto"/>
            </w:rPr>
            <w:t>the Judiciary</w:t>
          </w:r>
        </w:sdtContent>
      </w:sdt>
      <w:r w:rsidRPr="007B493F">
        <w:rPr>
          <w:color w:val="auto"/>
        </w:rPr>
        <w:t>]</w:t>
      </w:r>
    </w:p>
    <w:p w14:paraId="785ACEFE" w14:textId="17E1FC7C" w:rsidR="00E831B3" w:rsidRPr="007B493F" w:rsidRDefault="00E831B3" w:rsidP="00CC1F3B">
      <w:pPr>
        <w:pStyle w:val="References"/>
        <w:rPr>
          <w:color w:val="auto"/>
        </w:rPr>
      </w:pPr>
    </w:p>
    <w:p w14:paraId="4EC3EDAB" w14:textId="254E0873" w:rsidR="00303684" w:rsidRPr="007B493F" w:rsidRDefault="0000526A" w:rsidP="00D358DD">
      <w:pPr>
        <w:pStyle w:val="TitleSection"/>
        <w:rPr>
          <w:color w:val="auto"/>
        </w:rPr>
      </w:pPr>
      <w:r w:rsidRPr="007B493F">
        <w:rPr>
          <w:color w:val="auto"/>
        </w:rPr>
        <w:lastRenderedPageBreak/>
        <w:t>A BILL</w:t>
      </w:r>
      <w:r w:rsidR="00E8125B" w:rsidRPr="007B493F">
        <w:rPr>
          <w:color w:val="auto"/>
        </w:rPr>
        <w:t xml:space="preserve"> to amend the Code of West Virginia, 1931, as amended, by adding thereto a new section, designated </w:t>
      </w:r>
      <w:r w:rsidR="00E8125B" w:rsidRPr="007B493F">
        <w:rPr>
          <w:rFonts w:cs="Arial"/>
          <w:color w:val="auto"/>
        </w:rPr>
        <w:t>§</w:t>
      </w:r>
      <w:r w:rsidR="00E8125B" w:rsidRPr="007B493F">
        <w:rPr>
          <w:color w:val="auto"/>
        </w:rPr>
        <w:t>49-2-130, relating to child placing agencies; requiring a policy of insurance; and limiting civil damages or injuries.</w:t>
      </w:r>
    </w:p>
    <w:p w14:paraId="6333BABC" w14:textId="0CBB4AAD" w:rsidR="003C6034" w:rsidRPr="007B493F" w:rsidRDefault="00303684" w:rsidP="00D358DD">
      <w:pPr>
        <w:pStyle w:val="EnactingClause"/>
        <w:rPr>
          <w:color w:val="auto"/>
        </w:rPr>
      </w:pPr>
      <w:r w:rsidRPr="007B493F">
        <w:rPr>
          <w:color w:val="auto"/>
        </w:rPr>
        <w:t>Be it enacted by the Legislature of West Virginia:</w:t>
      </w:r>
    </w:p>
    <w:p w14:paraId="4C6403E9" w14:textId="14396E54" w:rsidR="00E8125B" w:rsidRPr="007B493F" w:rsidRDefault="00E8125B" w:rsidP="00D358DD">
      <w:pPr>
        <w:pStyle w:val="ArticleHeading"/>
        <w:widowControl/>
        <w:rPr>
          <w:color w:val="auto"/>
        </w:rPr>
      </w:pPr>
      <w:r w:rsidRPr="007B493F">
        <w:rPr>
          <w:color w:val="auto"/>
        </w:rPr>
        <w:t>Article 2. State responsibilities for children.</w:t>
      </w:r>
    </w:p>
    <w:p w14:paraId="76D4FD3C" w14:textId="7B3643D5" w:rsidR="00E8125B" w:rsidRPr="007B493F" w:rsidRDefault="00E8125B" w:rsidP="00D358DD">
      <w:pPr>
        <w:pStyle w:val="SectionHeading"/>
        <w:widowControl/>
        <w:rPr>
          <w:color w:val="auto"/>
          <w:u w:val="single"/>
        </w:rPr>
      </w:pPr>
      <w:r w:rsidRPr="007B493F">
        <w:rPr>
          <w:rFonts w:cs="Arial"/>
          <w:color w:val="auto"/>
          <w:u w:val="single"/>
        </w:rPr>
        <w:t>§</w:t>
      </w:r>
      <w:r w:rsidRPr="007B493F">
        <w:rPr>
          <w:color w:val="auto"/>
          <w:u w:val="single"/>
        </w:rPr>
        <w:t>49-2-130. Limitation of liability; mandatory errors and omissions insurance.</w:t>
      </w:r>
    </w:p>
    <w:p w14:paraId="53AD272D" w14:textId="77777777" w:rsidR="00E8125B" w:rsidRPr="007B493F" w:rsidRDefault="00E8125B" w:rsidP="00D358DD">
      <w:pPr>
        <w:pStyle w:val="SectionBody"/>
        <w:widowControl/>
        <w:rPr>
          <w:color w:val="auto"/>
        </w:rPr>
        <w:sectPr w:rsidR="00E8125B" w:rsidRPr="007B493F" w:rsidSect="00D358DD">
          <w:pgSz w:w="12240" w:h="15840" w:code="1"/>
          <w:pgMar w:top="1440" w:right="1440" w:bottom="1440" w:left="1440" w:header="720" w:footer="720" w:gutter="0"/>
          <w:lnNumType w:countBy="1" w:restart="newSection"/>
          <w:pgNumType w:start="0"/>
          <w:cols w:space="720"/>
          <w:titlePg/>
          <w:docGrid w:linePitch="360"/>
        </w:sectPr>
      </w:pPr>
    </w:p>
    <w:p w14:paraId="167D6A8C" w14:textId="231CA973" w:rsidR="00E8125B" w:rsidRPr="007B493F" w:rsidRDefault="00E8125B" w:rsidP="00D358DD">
      <w:pPr>
        <w:pStyle w:val="SectionBody"/>
        <w:widowControl/>
        <w:rPr>
          <w:color w:val="auto"/>
          <w:u w:val="single"/>
        </w:rPr>
      </w:pPr>
      <w:r w:rsidRPr="007B493F">
        <w:rPr>
          <w:color w:val="auto"/>
          <w:u w:val="single"/>
        </w:rPr>
        <w:t>(a) Every child placing agency shall obtain a policy of insurance in an amount not less than $1 million per incident insuring the person or entity and every employee, against loss from the liability imposed by law for damages arising from any error or omission in the provision of child placement services.</w:t>
      </w:r>
    </w:p>
    <w:p w14:paraId="40EF6CE1" w14:textId="2B954F6A" w:rsidR="00E8125B" w:rsidRPr="007B493F" w:rsidRDefault="00E8125B" w:rsidP="00D358DD">
      <w:pPr>
        <w:pStyle w:val="SectionBody"/>
        <w:widowControl/>
        <w:rPr>
          <w:color w:val="auto"/>
          <w:u w:val="single"/>
        </w:rPr>
      </w:pPr>
      <w:r w:rsidRPr="007B493F">
        <w:rPr>
          <w:color w:val="auto"/>
          <w:u w:val="single"/>
        </w:rPr>
        <w:t>(b) No child placing agency is liable for civil damages or injuries in excess of the amounts for which the person or entity is actually insured, unless the damages or injuries are intentionally or maliciously inflicted.</w:t>
      </w:r>
    </w:p>
    <w:p w14:paraId="77729895" w14:textId="3224636F" w:rsidR="00E8125B" w:rsidRPr="007B493F" w:rsidRDefault="00E8125B" w:rsidP="00D358DD">
      <w:pPr>
        <w:pStyle w:val="SectionBody"/>
        <w:widowControl/>
        <w:rPr>
          <w:color w:val="auto"/>
          <w:u w:val="single"/>
        </w:rPr>
      </w:pPr>
      <w:r w:rsidRPr="007B493F">
        <w:rPr>
          <w:color w:val="auto"/>
          <w:u w:val="single"/>
        </w:rPr>
        <w:t>(c) Every person or entity required by this section to obtain a policy of insurance shall furnish proof of the existence of the policy to the department on or before January 1 of each calendar year.</w:t>
      </w:r>
    </w:p>
    <w:p w14:paraId="003D2A0B" w14:textId="37156529" w:rsidR="00E8125B" w:rsidRPr="007B493F" w:rsidRDefault="00E8125B" w:rsidP="00D358DD">
      <w:pPr>
        <w:pStyle w:val="SectionBody"/>
        <w:widowControl/>
        <w:rPr>
          <w:color w:val="auto"/>
          <w:u w:val="single"/>
        </w:rPr>
        <w:sectPr w:rsidR="00E8125B" w:rsidRPr="007B493F" w:rsidSect="00B3291A">
          <w:type w:val="continuous"/>
          <w:pgSz w:w="12240" w:h="15840" w:code="1"/>
          <w:pgMar w:top="1440" w:right="1440" w:bottom="1440" w:left="1440" w:header="720" w:footer="720" w:gutter="0"/>
          <w:lnNumType w:countBy="1" w:restart="newSection"/>
          <w:pgNumType w:start="0"/>
          <w:cols w:space="720"/>
          <w:titlePg/>
          <w:docGrid w:linePitch="360"/>
        </w:sectPr>
      </w:pPr>
      <w:r w:rsidRPr="007B493F">
        <w:rPr>
          <w:color w:val="auto"/>
          <w:u w:val="single"/>
        </w:rPr>
        <w:t>(d) Any person or entity who fails to secure a policy of insurance before providing child placement services is not entitled to the limited liability created by subsection (b) of this section.</w:t>
      </w:r>
    </w:p>
    <w:p w14:paraId="3BDBA1EE" w14:textId="77777777" w:rsidR="00C33014" w:rsidRPr="007B493F" w:rsidRDefault="00C33014" w:rsidP="00D358DD">
      <w:pPr>
        <w:pStyle w:val="Note"/>
        <w:widowControl/>
        <w:ind w:left="0"/>
        <w:rPr>
          <w:color w:val="auto"/>
        </w:rPr>
      </w:pPr>
    </w:p>
    <w:p w14:paraId="73DFE8B8" w14:textId="65E20F0A" w:rsidR="006865E9" w:rsidRPr="007B493F" w:rsidRDefault="00CF1DCA" w:rsidP="00D358DD">
      <w:pPr>
        <w:pStyle w:val="Note"/>
        <w:widowControl/>
        <w:rPr>
          <w:color w:val="auto"/>
        </w:rPr>
      </w:pPr>
      <w:r w:rsidRPr="007B493F">
        <w:rPr>
          <w:color w:val="auto"/>
        </w:rPr>
        <w:t>NOTE: The</w:t>
      </w:r>
      <w:r w:rsidR="006865E9" w:rsidRPr="007B493F">
        <w:rPr>
          <w:color w:val="auto"/>
        </w:rPr>
        <w:t xml:space="preserve"> purpose of this bill is to </w:t>
      </w:r>
      <w:r w:rsidR="00E8125B" w:rsidRPr="007B493F">
        <w:rPr>
          <w:color w:val="auto"/>
        </w:rPr>
        <w:t>limit the civil liability of child placing agencies that obtain an insurance policy in an amount not less than $1 million per incident.</w:t>
      </w:r>
    </w:p>
    <w:p w14:paraId="6FEFE310" w14:textId="77777777" w:rsidR="006865E9" w:rsidRPr="007B493F" w:rsidRDefault="00AE48A0" w:rsidP="00D358DD">
      <w:pPr>
        <w:pStyle w:val="Note"/>
        <w:widowControl/>
        <w:rPr>
          <w:color w:val="auto"/>
        </w:rPr>
      </w:pPr>
      <w:r w:rsidRPr="007B493F">
        <w:rPr>
          <w:color w:val="auto"/>
        </w:rPr>
        <w:t>Strike-throughs indicate language that would be stricken from a heading or the present law and underscoring indicates new language that would be added.</w:t>
      </w:r>
    </w:p>
    <w:sectPr w:rsidR="006865E9" w:rsidRPr="007B493F" w:rsidSect="00B329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850B" w14:textId="77777777" w:rsidR="00E8125B" w:rsidRPr="00B844FE" w:rsidRDefault="00E8125B" w:rsidP="00B844FE">
      <w:r>
        <w:separator/>
      </w:r>
    </w:p>
  </w:endnote>
  <w:endnote w:type="continuationSeparator" w:id="0">
    <w:p w14:paraId="1D52E361" w14:textId="77777777" w:rsidR="00E8125B" w:rsidRPr="00B844FE" w:rsidRDefault="00E812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75F9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0268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AFE7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BF57" w14:textId="77777777" w:rsidR="00E8125B" w:rsidRPr="00B844FE" w:rsidRDefault="00E8125B" w:rsidP="00B844FE">
      <w:r>
        <w:separator/>
      </w:r>
    </w:p>
  </w:footnote>
  <w:footnote w:type="continuationSeparator" w:id="0">
    <w:p w14:paraId="41571C2F" w14:textId="77777777" w:rsidR="00E8125B" w:rsidRPr="00B844FE" w:rsidRDefault="00E812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58ED" w14:textId="6BF8C736" w:rsidR="002A0269" w:rsidRPr="00B844FE" w:rsidRDefault="00107E1D">
    <w:pPr>
      <w:pStyle w:val="Header"/>
    </w:pPr>
    <w:sdt>
      <w:sdtPr>
        <w:id w:val="-684364211"/>
        <w:placeholder>
          <w:docPart w:val="7B3130F2C08940D2B76628079BF4F4F7"/>
        </w:placeholder>
        <w:temporary/>
        <w:showingPlcHdr/>
        <w15:appearance w15:val="hidden"/>
      </w:sdtPr>
      <w:sdtEndPr/>
      <w:sdtContent>
        <w:r w:rsidR="00D358DD" w:rsidRPr="00B844FE">
          <w:t>[Type here]</w:t>
        </w:r>
      </w:sdtContent>
    </w:sdt>
    <w:r w:rsidR="002A0269" w:rsidRPr="00B844FE">
      <w:ptab w:relativeTo="margin" w:alignment="left" w:leader="none"/>
    </w:r>
    <w:sdt>
      <w:sdtPr>
        <w:id w:val="-556240388"/>
        <w:placeholder>
          <w:docPart w:val="7B3130F2C08940D2B76628079BF4F4F7"/>
        </w:placeholder>
        <w:temporary/>
        <w:showingPlcHdr/>
        <w15:appearance w15:val="hidden"/>
      </w:sdtPr>
      <w:sdtEndPr/>
      <w:sdtContent>
        <w:r w:rsidR="00D358D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DB85" w14:textId="389AC6B1"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D358DD">
      <w:rPr>
        <w:sz w:val="22"/>
        <w:szCs w:val="22"/>
      </w:rPr>
      <w:t>oduced HB 3439</w:t>
    </w:r>
  </w:p>
  <w:p w14:paraId="7AAE60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144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565"/>
    <w:multiLevelType w:val="hybridMultilevel"/>
    <w:tmpl w:val="18A4AE80"/>
    <w:lvl w:ilvl="0" w:tplc="994C7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6969F8"/>
    <w:multiLevelType w:val="hybridMultilevel"/>
    <w:tmpl w:val="1DEAF94C"/>
    <w:lvl w:ilvl="0" w:tplc="AD32F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3C29D4"/>
    <w:multiLevelType w:val="hybridMultilevel"/>
    <w:tmpl w:val="A040603E"/>
    <w:lvl w:ilvl="0" w:tplc="6532C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48791866">
    <w:abstractNumId w:val="3"/>
  </w:num>
  <w:num w:numId="2" w16cid:durableId="1015620373">
    <w:abstractNumId w:val="3"/>
  </w:num>
  <w:num w:numId="3" w16cid:durableId="97725884">
    <w:abstractNumId w:val="2"/>
  </w:num>
  <w:num w:numId="4" w16cid:durableId="447163416">
    <w:abstractNumId w:val="1"/>
  </w:num>
  <w:num w:numId="5" w16cid:durableId="177728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5B"/>
    <w:rsid w:val="0000526A"/>
    <w:rsid w:val="000573A9"/>
    <w:rsid w:val="00085D22"/>
    <w:rsid w:val="00093AB0"/>
    <w:rsid w:val="000C5C77"/>
    <w:rsid w:val="000E3912"/>
    <w:rsid w:val="0010070F"/>
    <w:rsid w:val="00107E1D"/>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95B32"/>
    <w:rsid w:val="004C13DD"/>
    <w:rsid w:val="004D3ABE"/>
    <w:rsid w:val="004E3441"/>
    <w:rsid w:val="004F1059"/>
    <w:rsid w:val="00500579"/>
    <w:rsid w:val="005A5366"/>
    <w:rsid w:val="006369EB"/>
    <w:rsid w:val="00637E73"/>
    <w:rsid w:val="006865E9"/>
    <w:rsid w:val="00686E9A"/>
    <w:rsid w:val="00691F3E"/>
    <w:rsid w:val="00694BFB"/>
    <w:rsid w:val="006A106B"/>
    <w:rsid w:val="006C523D"/>
    <w:rsid w:val="006D3507"/>
    <w:rsid w:val="006D4036"/>
    <w:rsid w:val="007A5259"/>
    <w:rsid w:val="007A7081"/>
    <w:rsid w:val="007B493F"/>
    <w:rsid w:val="007F1CF5"/>
    <w:rsid w:val="00834EDE"/>
    <w:rsid w:val="008736AA"/>
    <w:rsid w:val="008D275D"/>
    <w:rsid w:val="00980327"/>
    <w:rsid w:val="00986478"/>
    <w:rsid w:val="009B5557"/>
    <w:rsid w:val="009F1067"/>
    <w:rsid w:val="00A31E01"/>
    <w:rsid w:val="00A527AD"/>
    <w:rsid w:val="00A718CF"/>
    <w:rsid w:val="00AE48A0"/>
    <w:rsid w:val="00AE61BE"/>
    <w:rsid w:val="00AF7F69"/>
    <w:rsid w:val="00B16F25"/>
    <w:rsid w:val="00B24422"/>
    <w:rsid w:val="00B3291A"/>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07EA7"/>
    <w:rsid w:val="00D358DD"/>
    <w:rsid w:val="00D579FC"/>
    <w:rsid w:val="00D81C16"/>
    <w:rsid w:val="00DE526B"/>
    <w:rsid w:val="00DF199D"/>
    <w:rsid w:val="00E01542"/>
    <w:rsid w:val="00E365F1"/>
    <w:rsid w:val="00E62F48"/>
    <w:rsid w:val="00E8125B"/>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36E99"/>
  <w15:chartTrackingRefBased/>
  <w15:docId w15:val="{0ECB2BB8-2ADB-44D6-B6D4-75F414FE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9CB774869F4FDEB187A2DB0BB63DF4"/>
        <w:category>
          <w:name w:val="General"/>
          <w:gallery w:val="placeholder"/>
        </w:category>
        <w:types>
          <w:type w:val="bbPlcHdr"/>
        </w:types>
        <w:behaviors>
          <w:behavior w:val="content"/>
        </w:behaviors>
        <w:guid w:val="{43E6ADC6-C61B-4E6C-9B3B-8E693EBE9DB0}"/>
      </w:docPartPr>
      <w:docPartBody>
        <w:p w:rsidR="00205FF4" w:rsidRDefault="00205FF4">
          <w:pPr>
            <w:pStyle w:val="6B9CB774869F4FDEB187A2DB0BB63DF4"/>
          </w:pPr>
          <w:r w:rsidRPr="00B844FE">
            <w:t>Prefix Text</w:t>
          </w:r>
        </w:p>
      </w:docPartBody>
    </w:docPart>
    <w:docPart>
      <w:docPartPr>
        <w:name w:val="7B3130F2C08940D2B76628079BF4F4F7"/>
        <w:category>
          <w:name w:val="General"/>
          <w:gallery w:val="placeholder"/>
        </w:category>
        <w:types>
          <w:type w:val="bbPlcHdr"/>
        </w:types>
        <w:behaviors>
          <w:behavior w:val="content"/>
        </w:behaviors>
        <w:guid w:val="{6DEDBD7B-637A-48F1-8F34-14E870C9276A}"/>
      </w:docPartPr>
      <w:docPartBody>
        <w:p w:rsidR="00205FF4" w:rsidRDefault="00FE343A">
          <w:pPr>
            <w:pStyle w:val="7B3130F2C08940D2B76628079BF4F4F7"/>
          </w:pPr>
          <w:r w:rsidRPr="00B844FE">
            <w:t>[Type here]</w:t>
          </w:r>
        </w:p>
      </w:docPartBody>
    </w:docPart>
    <w:docPart>
      <w:docPartPr>
        <w:name w:val="43D8D03500BC443B93D80CBCB20DF624"/>
        <w:category>
          <w:name w:val="General"/>
          <w:gallery w:val="placeholder"/>
        </w:category>
        <w:types>
          <w:type w:val="bbPlcHdr"/>
        </w:types>
        <w:behaviors>
          <w:behavior w:val="content"/>
        </w:behaviors>
        <w:guid w:val="{A7C83D56-CA87-497F-986B-53249C1449FC}"/>
      </w:docPartPr>
      <w:docPartBody>
        <w:p w:rsidR="00205FF4" w:rsidRDefault="00205FF4">
          <w:pPr>
            <w:pStyle w:val="43D8D03500BC443B93D80CBCB20DF624"/>
          </w:pPr>
          <w:r w:rsidRPr="00B844FE">
            <w:t>Number</w:t>
          </w:r>
        </w:p>
      </w:docPartBody>
    </w:docPart>
    <w:docPart>
      <w:docPartPr>
        <w:name w:val="2699F23215B14118AD343AB4131E6B26"/>
        <w:category>
          <w:name w:val="General"/>
          <w:gallery w:val="placeholder"/>
        </w:category>
        <w:types>
          <w:type w:val="bbPlcHdr"/>
        </w:types>
        <w:behaviors>
          <w:behavior w:val="content"/>
        </w:behaviors>
        <w:guid w:val="{0DCAE328-D251-4A65-BA54-FD7E56F9F876}"/>
      </w:docPartPr>
      <w:docPartBody>
        <w:p w:rsidR="00205FF4" w:rsidRDefault="00205FF4">
          <w:pPr>
            <w:pStyle w:val="2699F23215B14118AD343AB4131E6B26"/>
          </w:pPr>
          <w:r w:rsidRPr="00B844FE">
            <w:t>Enter Sponsors Here</w:t>
          </w:r>
        </w:p>
      </w:docPartBody>
    </w:docPart>
    <w:docPart>
      <w:docPartPr>
        <w:name w:val="E1339480E45C4BCD93FF70691331D7C5"/>
        <w:category>
          <w:name w:val="General"/>
          <w:gallery w:val="placeholder"/>
        </w:category>
        <w:types>
          <w:type w:val="bbPlcHdr"/>
        </w:types>
        <w:behaviors>
          <w:behavior w:val="content"/>
        </w:behaviors>
        <w:guid w:val="{576CC79F-40C5-4A83-B72B-F1874D125E5E}"/>
      </w:docPartPr>
      <w:docPartBody>
        <w:p w:rsidR="00205FF4" w:rsidRDefault="00205FF4">
          <w:pPr>
            <w:pStyle w:val="E1339480E45C4BCD93FF70691331D7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F4"/>
    <w:rsid w:val="00205FF4"/>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CB774869F4FDEB187A2DB0BB63DF4">
    <w:name w:val="6B9CB774869F4FDEB187A2DB0BB63DF4"/>
  </w:style>
  <w:style w:type="paragraph" w:customStyle="1" w:styleId="7B3130F2C08940D2B76628079BF4F4F7">
    <w:name w:val="7B3130F2C08940D2B76628079BF4F4F7"/>
  </w:style>
  <w:style w:type="paragraph" w:customStyle="1" w:styleId="43D8D03500BC443B93D80CBCB20DF624">
    <w:name w:val="43D8D03500BC443B93D80CBCB20DF624"/>
  </w:style>
  <w:style w:type="paragraph" w:customStyle="1" w:styleId="2699F23215B14118AD343AB4131E6B26">
    <w:name w:val="2699F23215B14118AD343AB4131E6B26"/>
  </w:style>
  <w:style w:type="character" w:styleId="PlaceholderText">
    <w:name w:val="Placeholder Text"/>
    <w:basedOn w:val="DefaultParagraphFont"/>
    <w:uiPriority w:val="99"/>
    <w:semiHidden/>
    <w:rsid w:val="00FE343A"/>
    <w:rPr>
      <w:color w:val="808080"/>
    </w:rPr>
  </w:style>
  <w:style w:type="paragraph" w:customStyle="1" w:styleId="E1339480E45C4BCD93FF70691331D7C5">
    <w:name w:val="E1339480E45C4BCD93FF70691331D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Seth Wright</cp:lastModifiedBy>
  <cp:revision>2</cp:revision>
  <cp:lastPrinted>2023-02-25T00:57:00Z</cp:lastPrinted>
  <dcterms:created xsi:type="dcterms:W3CDTF">2023-02-25T00:57:00Z</dcterms:created>
  <dcterms:modified xsi:type="dcterms:W3CDTF">2023-02-25T00:57:00Z</dcterms:modified>
</cp:coreProperties>
</file>